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kern w:val="0"/>
          <w:szCs w:val="21"/>
        </w:rPr>
      </w:pPr>
      <w:bookmarkStart w:id="0" w:name="_GoBack"/>
      <w:bookmarkEnd w:id="0"/>
      <w:r>
        <w:rPr>
          <w:rFonts w:ascii="宋体" w:hAnsi="宋体" w:eastAsia="宋体" w:cs="宋体"/>
          <w:kern w:val="0"/>
          <w:sz w:val="18"/>
          <w:szCs w:val="18"/>
        </w:rPr>
        <w:t>《混合运算》同步测试</w:t>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1. 计算。</w:t>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62－（24＋12） 24÷4×6 56÷（28－20） 3＋6×9</w:t>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考查目的</w:t>
      </w:r>
      <w:r>
        <w:rPr>
          <w:rFonts w:hint="eastAsia" w:ascii="宋体" w:hAnsi="宋体" w:eastAsia="宋体" w:cs="Times New Roman"/>
          <w:kern w:val="0"/>
          <w:szCs w:val="21"/>
        </w:rPr>
        <w:t>：学生熟练掌握各种混合运算的运算顺序，并正确计算。</w:t>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答案</w:t>
      </w:r>
      <w:r>
        <w:rPr>
          <w:rFonts w:hint="eastAsia" w:ascii="宋体" w:hAnsi="宋体" w:eastAsia="宋体" w:cs="Times New Roman"/>
          <w:kern w:val="0"/>
          <w:szCs w:val="21"/>
        </w:rPr>
        <w:t>：26　36　7　57（脱式计算过程略）</w:t>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解析</w:t>
      </w:r>
      <w:r>
        <w:rPr>
          <w:rFonts w:hint="eastAsia" w:ascii="宋体" w:hAnsi="宋体" w:eastAsia="宋体" w:cs="Times New Roman"/>
          <w:kern w:val="0"/>
          <w:szCs w:val="21"/>
        </w:rPr>
        <w:t>：选取了各种类型的两步计算式题，使学生在计算中巩固所学知识，明确每类式题的运算顺序。</w:t>
      </w:r>
    </w:p>
    <w:p>
      <w:pPr>
        <w:widowControl/>
        <w:snapToGrid w:val="0"/>
        <w:spacing w:line="360" w:lineRule="auto"/>
        <w:ind w:firstLine="420"/>
        <w:jc w:val="left"/>
        <w:rPr>
          <w:rFonts w:ascii="宋体" w:hAnsi="宋体" w:eastAsia="宋体" w:cs="宋体"/>
          <w:kern w:val="0"/>
          <w:sz w:val="24"/>
          <w:szCs w:val="24"/>
        </w:rPr>
      </w:pPr>
      <w:r>
        <w:rPr>
          <w:rFonts w:hint="eastAsia" w:ascii="宋体" w:hAnsi="宋体" w:eastAsia="宋体" w:cs="宋体"/>
          <w:kern w:val="0"/>
          <w:szCs w:val="21"/>
        </w:rPr>
        <w:t xml:space="preserve">2.一本书共100页。 </w:t>
      </w:r>
    </w:p>
    <w:p>
      <w:pPr>
        <w:widowControl/>
        <w:spacing w:line="360" w:lineRule="auto"/>
        <w:ind w:firstLine="420"/>
        <w:jc w:val="center"/>
        <w:rPr>
          <w:rFonts w:ascii="Times New Roman" w:hAnsi="Times New Roman" w:eastAsia="宋体" w:cs="Times New Roman"/>
          <w:kern w:val="0"/>
          <w:szCs w:val="21"/>
        </w:rPr>
      </w:pPr>
      <w:r>
        <w:rPr>
          <w:rFonts w:ascii="Times New Roman" w:hAnsi="Times New Roman" w:eastAsia="宋体" w:cs="Times New Roman"/>
          <w:kern w:val="0"/>
          <w:szCs w:val="21"/>
        </w:rPr>
        <w:drawing>
          <wp:inline distT="0" distB="0" distL="0" distR="0">
            <wp:extent cx="3505200" cy="1162050"/>
            <wp:effectExtent l="19050" t="0" r="0" b="0"/>
            <wp:docPr id="43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图片 1" descr=" "/>
                    <pic:cNvPicPr>
                      <a:picLocks noChangeAspect="1" noChangeArrowheads="1"/>
                    </pic:cNvPicPr>
                  </pic:nvPicPr>
                  <pic:blipFill>
                    <a:blip r:embed="rId8"/>
                    <a:srcRect/>
                    <a:stretch>
                      <a:fillRect/>
                    </a:stretch>
                  </pic:blipFill>
                  <pic:spPr>
                    <a:xfrm>
                      <a:off x="0" y="0"/>
                      <a:ext cx="3505200" cy="1162050"/>
                    </a:xfrm>
                    <a:prstGeom prst="rect">
                      <a:avLst/>
                    </a:prstGeom>
                    <a:noFill/>
                    <a:ln w="9525">
                      <a:noFill/>
                      <a:miter lim="800000"/>
                      <a:headEnd/>
                      <a:tailEnd/>
                    </a:ln>
                  </pic:spPr>
                </pic:pic>
              </a:graphicData>
            </a:graphic>
          </wp:inline>
        </w:drawing>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还要读几天？</w:t>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考查目的</w:t>
      </w:r>
      <w:r>
        <w:rPr>
          <w:rFonts w:hint="eastAsia" w:ascii="宋体" w:hAnsi="宋体" w:eastAsia="宋体" w:cs="Times New Roman"/>
          <w:kern w:val="0"/>
          <w:szCs w:val="21"/>
        </w:rPr>
        <w:t>：考查学生是否能正确使用小括号列综合算式解决两步计算的实际问题。</w:t>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答案</w:t>
      </w:r>
      <w:r>
        <w:rPr>
          <w:rFonts w:hint="eastAsia" w:ascii="宋体" w:hAnsi="宋体" w:eastAsia="宋体" w:cs="Times New Roman"/>
          <w:kern w:val="0"/>
          <w:szCs w:val="21"/>
        </w:rPr>
        <w:t>：（100-36）÷8</w:t>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=64÷8</w:t>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=8（天）</w:t>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解析</w:t>
      </w:r>
      <w:r>
        <w:rPr>
          <w:rFonts w:hint="eastAsia" w:ascii="宋体" w:hAnsi="宋体" w:eastAsia="宋体" w:cs="Times New Roman"/>
          <w:kern w:val="0"/>
          <w:szCs w:val="21"/>
        </w:rPr>
        <w:t>：本题需要两个步骤，指导学生仔细分析数量关系，先找出中间问题，再列出综合算式解答。</w:t>
      </w:r>
    </w:p>
    <w:p>
      <w:pPr>
        <w:widowControl/>
        <w:spacing w:line="360" w:lineRule="auto"/>
        <w:rPr>
          <w:rFonts w:ascii="Times New Roman" w:hAnsi="Times New Roman" w:eastAsia="宋体" w:cs="Times New Roman"/>
          <w:kern w:val="0"/>
          <w:szCs w:val="21"/>
        </w:rPr>
      </w:pPr>
      <w:r>
        <w:rPr>
          <w:rFonts w:hint="eastAsia" w:ascii="宋体" w:hAnsi="宋体" w:eastAsia="宋体" w:cs="Times New Roman"/>
          <w:kern w:val="0"/>
          <w:szCs w:val="21"/>
        </w:rPr>
        <w:t>　　3.同学们栽了8行树苗，每行7棵，其中女生栽了28棵，男生栽了多少棵？</w:t>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考查目的</w:t>
      </w:r>
      <w:r>
        <w:rPr>
          <w:rFonts w:hint="eastAsia" w:ascii="宋体" w:hAnsi="宋体" w:eastAsia="宋体" w:cs="Times New Roman"/>
          <w:kern w:val="0"/>
          <w:szCs w:val="21"/>
        </w:rPr>
        <w:t>：运用乘减两步计算解决实际问题。</w:t>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答案</w:t>
      </w:r>
      <w:r>
        <w:rPr>
          <w:rFonts w:hint="eastAsia" w:ascii="宋体" w:hAnsi="宋体" w:eastAsia="宋体" w:cs="Times New Roman"/>
          <w:kern w:val="0"/>
          <w:szCs w:val="21"/>
        </w:rPr>
        <w:t>：7×8-28</w:t>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=56-28</w:t>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=28（棵）</w:t>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解析</w:t>
      </w:r>
      <w:r>
        <w:rPr>
          <w:rFonts w:hint="eastAsia" w:ascii="宋体" w:hAnsi="宋体" w:eastAsia="宋体" w:cs="Times New Roman"/>
          <w:kern w:val="0"/>
          <w:szCs w:val="21"/>
        </w:rPr>
        <w:t>：本题学生易受前面有括号的题目的影响，讲解时注意引导学生合理使用括号，进一步体会小括号的作用，正确列出综合算式。</w:t>
      </w:r>
    </w:p>
    <w:p>
      <w:pPr>
        <w:widowControl/>
        <w:spacing w:line="360" w:lineRule="auto"/>
        <w:rPr>
          <w:rFonts w:ascii="Times New Roman" w:hAnsi="Times New Roman" w:eastAsia="宋体" w:cs="Times New Roman"/>
          <w:kern w:val="0"/>
          <w:szCs w:val="21"/>
        </w:rPr>
      </w:pPr>
      <w:r>
        <w:rPr>
          <w:rFonts w:hint="eastAsia" w:ascii="宋体" w:hAnsi="宋体" w:eastAsia="宋体" w:cs="Times New Roman"/>
          <w:kern w:val="0"/>
          <w:szCs w:val="21"/>
        </w:rPr>
        <w:t>　　4.</w:t>
      </w:r>
    </w:p>
    <w:p>
      <w:pPr>
        <w:widowControl/>
        <w:spacing w:line="360" w:lineRule="auto"/>
        <w:ind w:left="700" w:firstLine="420"/>
        <w:jc w:val="center"/>
        <w:rPr>
          <w:rFonts w:ascii="Times New Roman" w:hAnsi="Times New Roman" w:eastAsia="宋体" w:cs="Times New Roman"/>
          <w:kern w:val="0"/>
          <w:szCs w:val="21"/>
        </w:rPr>
      </w:pPr>
      <w:r>
        <w:rPr>
          <w:rFonts w:ascii="Times New Roman" w:hAnsi="Times New Roman" w:eastAsia="宋体" w:cs="Times New Roman"/>
          <w:kern w:val="0"/>
          <w:szCs w:val="21"/>
        </w:rPr>
        <w:drawing>
          <wp:inline distT="0" distB="0" distL="0" distR="0">
            <wp:extent cx="3267075" cy="1438275"/>
            <wp:effectExtent l="19050" t="0" r="9525" b="0"/>
            <wp:docPr id="432" name="图片 4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图片 432" descr=" "/>
                    <pic:cNvPicPr>
                      <a:picLocks noChangeAspect="1" noChangeArrowheads="1"/>
                    </pic:cNvPicPr>
                  </pic:nvPicPr>
                  <pic:blipFill>
                    <a:blip r:embed="rId9"/>
                    <a:srcRect/>
                    <a:stretch>
                      <a:fillRect/>
                    </a:stretch>
                  </pic:blipFill>
                  <pic:spPr>
                    <a:xfrm>
                      <a:off x="0" y="0"/>
                      <a:ext cx="3267075" cy="1438275"/>
                    </a:xfrm>
                    <a:prstGeom prst="rect">
                      <a:avLst/>
                    </a:prstGeom>
                    <a:noFill/>
                    <a:ln w="9525">
                      <a:noFill/>
                      <a:miter lim="800000"/>
                      <a:headEnd/>
                      <a:tailEnd/>
                    </a:ln>
                  </pic:spPr>
                </pic:pic>
              </a:graphicData>
            </a:graphic>
          </wp:inline>
        </w:drawing>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每人折的纸鹤同样多，他们一共折了多少只？</w:t>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考查目的</w:t>
      </w:r>
      <w:r>
        <w:rPr>
          <w:rFonts w:hint="eastAsia" w:ascii="宋体" w:hAnsi="宋体" w:eastAsia="宋体" w:cs="Times New Roman"/>
          <w:kern w:val="0"/>
          <w:szCs w:val="21"/>
        </w:rPr>
        <w:t>：运用连除两步计算解决实际问题。</w:t>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答案</w:t>
      </w:r>
      <w:r>
        <w:rPr>
          <w:rFonts w:hint="eastAsia" w:ascii="宋体" w:hAnsi="宋体" w:eastAsia="宋体" w:cs="Times New Roman"/>
          <w:kern w:val="0"/>
          <w:szCs w:val="21"/>
        </w:rPr>
        <w:t>：12÷2×5</w:t>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=6×5</w:t>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=30（只）</w:t>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解析</w:t>
      </w:r>
      <w:r>
        <w:rPr>
          <w:rFonts w:hint="eastAsia" w:ascii="宋体" w:hAnsi="宋体" w:eastAsia="宋体" w:cs="Times New Roman"/>
          <w:kern w:val="0"/>
          <w:szCs w:val="21"/>
        </w:rPr>
        <w:t>：在审题过程中，着重使学生理解“每人折的纸鹤同样多”的含义，从而找出隐藏的中间问题，正确的解答。还可进行适当的拓展，如果是6人，可以怎样列式？</w:t>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5.</w:t>
      </w:r>
    </w:p>
    <w:p>
      <w:pPr>
        <w:widowControl/>
        <w:spacing w:line="360" w:lineRule="auto"/>
        <w:ind w:firstLine="420"/>
        <w:jc w:val="center"/>
        <w:rPr>
          <w:rFonts w:ascii="Times New Roman" w:hAnsi="Times New Roman" w:eastAsia="宋体" w:cs="Times New Roman"/>
          <w:kern w:val="0"/>
          <w:szCs w:val="21"/>
        </w:rPr>
      </w:pPr>
      <w:r>
        <w:rPr>
          <w:rFonts w:ascii="宋体" w:hAnsi="宋体" w:eastAsia="宋体" w:cs="Times New Roman"/>
          <w:kern w:val="0"/>
          <w:szCs w:val="21"/>
        </w:rPr>
        <w:drawing>
          <wp:inline distT="0" distB="0" distL="0" distR="0">
            <wp:extent cx="3886200" cy="1933575"/>
            <wp:effectExtent l="19050" t="0" r="0" b="0"/>
            <wp:docPr id="433" name="图片 4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图片 433" descr=" "/>
                    <pic:cNvPicPr>
                      <a:picLocks noChangeAspect="1" noChangeArrowheads="1"/>
                    </pic:cNvPicPr>
                  </pic:nvPicPr>
                  <pic:blipFill>
                    <a:blip r:embed="rId10"/>
                    <a:srcRect/>
                    <a:stretch>
                      <a:fillRect/>
                    </a:stretch>
                  </pic:blipFill>
                  <pic:spPr>
                    <a:xfrm>
                      <a:off x="0" y="0"/>
                      <a:ext cx="3886200" cy="1933575"/>
                    </a:xfrm>
                    <a:prstGeom prst="rect">
                      <a:avLst/>
                    </a:prstGeom>
                    <a:noFill/>
                    <a:ln w="9525">
                      <a:noFill/>
                      <a:miter lim="800000"/>
                      <a:headEnd/>
                      <a:tailEnd/>
                    </a:ln>
                  </pic:spPr>
                </pic:pic>
              </a:graphicData>
            </a:graphic>
          </wp:inline>
        </w:drawing>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考查目的</w:t>
      </w:r>
      <w:r>
        <w:rPr>
          <w:rFonts w:hint="eastAsia" w:ascii="宋体" w:hAnsi="宋体" w:eastAsia="宋体" w:cs="Times New Roman"/>
          <w:kern w:val="0"/>
          <w:szCs w:val="21"/>
        </w:rPr>
        <w:t>：会用两步连除计算解决实际问题，体会解决问题策略的多样性。</w:t>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答案</w:t>
      </w:r>
      <w:r>
        <w:rPr>
          <w:rFonts w:hint="eastAsia" w:ascii="宋体" w:hAnsi="宋体" w:eastAsia="宋体" w:cs="Times New Roman"/>
          <w:kern w:val="0"/>
          <w:szCs w:val="21"/>
        </w:rPr>
        <w:t>：</w:t>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解法一：24÷2÷4 解法二：24÷（4×2）</w:t>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 xml:space="preserve">=12÷4 =24÷8 </w:t>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=3（块） =3（块）</w:t>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解析</w:t>
      </w:r>
      <w:r>
        <w:rPr>
          <w:rFonts w:hint="eastAsia" w:ascii="宋体" w:hAnsi="宋体" w:eastAsia="宋体" w:cs="Times New Roman"/>
          <w:kern w:val="0"/>
          <w:szCs w:val="21"/>
        </w:rPr>
        <w:t>：本题有两种解法，教师要引导学生读懂情境图，理解每种解法的解题思路，解法二突出小括号的使用。</w:t>
      </w:r>
    </w:p>
    <w:p>
      <w:pPr>
        <w:widowControl/>
        <w:snapToGrid w:val="0"/>
        <w:spacing w:line="360" w:lineRule="auto"/>
        <w:ind w:firstLine="420"/>
        <w:jc w:val="left"/>
        <w:rPr>
          <w:rFonts w:ascii="宋体" w:hAnsi="宋体" w:eastAsia="宋体" w:cs="宋体"/>
          <w:kern w:val="0"/>
          <w:sz w:val="24"/>
          <w:szCs w:val="24"/>
        </w:rPr>
      </w:pPr>
      <w:r>
        <w:rPr>
          <w:rFonts w:hint="eastAsia" w:ascii="宋体" w:hAnsi="宋体" w:eastAsia="宋体" w:cs="宋体"/>
          <w:kern w:val="0"/>
          <w:szCs w:val="21"/>
        </w:rPr>
        <w:t>6.一桶油，连桶共重12千克。用去一半油后，连桶还重7千克。油重多少千克？</w:t>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考查目的</w:t>
      </w:r>
      <w:r>
        <w:rPr>
          <w:rFonts w:hint="eastAsia" w:ascii="宋体" w:hAnsi="宋体" w:eastAsia="宋体" w:cs="Times New Roman"/>
          <w:kern w:val="0"/>
          <w:szCs w:val="21"/>
        </w:rPr>
        <w:t>：学生是否能根据实际选择相关信息解决问题，提高思维的灵活性。</w:t>
      </w:r>
    </w:p>
    <w:p>
      <w:pPr>
        <w:widowControl/>
        <w:spacing w:line="360" w:lineRule="auto"/>
        <w:ind w:firstLine="422"/>
        <w:rPr>
          <w:rFonts w:ascii="Times New Roman" w:hAnsi="Times New Roman" w:eastAsia="宋体" w:cs="Times New Roman"/>
          <w:kern w:val="0"/>
          <w:szCs w:val="21"/>
        </w:rPr>
      </w:pPr>
      <w:r>
        <w:rPr>
          <w:rFonts w:hint="eastAsia" w:ascii="宋体" w:hAnsi="宋体" w:eastAsia="宋体" w:cs="Times New Roman"/>
          <w:b/>
          <w:bCs/>
          <w:kern w:val="0"/>
          <w:szCs w:val="21"/>
        </w:rPr>
        <w:t>答案</w:t>
      </w:r>
      <w:r>
        <w:rPr>
          <w:rFonts w:hint="eastAsia" w:ascii="宋体" w:hAnsi="宋体" w:eastAsia="宋体" w:cs="Times New Roman"/>
          <w:kern w:val="0"/>
          <w:szCs w:val="21"/>
        </w:rPr>
        <w:t>：</w:t>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 xml:space="preserve">解法一：（12-7）×2 解法二：12×2-7×2 </w:t>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 xml:space="preserve">　　　=5×2 =24-14 </w:t>
      </w:r>
    </w:p>
    <w:p>
      <w:pPr>
        <w:widowControl/>
        <w:spacing w:line="360" w:lineRule="auto"/>
        <w:ind w:firstLine="420"/>
        <w:rPr>
          <w:rFonts w:ascii="Times New Roman" w:hAnsi="Times New Roman" w:eastAsia="宋体" w:cs="Times New Roman"/>
          <w:kern w:val="0"/>
          <w:szCs w:val="21"/>
        </w:rPr>
      </w:pPr>
      <w:r>
        <w:rPr>
          <w:rFonts w:hint="eastAsia" w:ascii="宋体" w:hAnsi="宋体" w:eastAsia="宋体" w:cs="Times New Roman"/>
          <w:kern w:val="0"/>
          <w:szCs w:val="21"/>
        </w:rPr>
        <w:t>　　　=10（千克） =10（千克）</w:t>
      </w:r>
    </w:p>
    <w:p>
      <w:pPr>
        <w:widowControl/>
        <w:spacing w:line="360" w:lineRule="auto"/>
        <w:ind w:firstLine="422"/>
        <w:rPr>
          <w:rFonts w:hint="eastAsia" w:ascii="Times New Roman" w:hAnsi="Times New Roman" w:eastAsia="宋体" w:cs="Times New Roman"/>
          <w:kern w:val="0"/>
          <w:szCs w:val="21"/>
          <w:lang w:eastAsia="zh-CN"/>
        </w:rPr>
      </w:pPr>
      <w:r>
        <w:rPr>
          <w:rFonts w:hint="eastAsia" w:ascii="宋体" w:hAnsi="宋体" w:eastAsia="宋体" w:cs="Times New Roman"/>
          <w:b/>
          <w:bCs/>
          <w:kern w:val="0"/>
          <w:szCs w:val="21"/>
        </w:rPr>
        <w:t>解析</w:t>
      </w:r>
      <w:r>
        <w:rPr>
          <w:rFonts w:hint="eastAsia" w:ascii="宋体" w:hAnsi="宋体" w:eastAsia="宋体" w:cs="Times New Roman"/>
          <w:kern w:val="0"/>
          <w:szCs w:val="21"/>
        </w:rPr>
        <w:t>：着重引导学生明确解法一的解题思路，关键理解12千克与7千克的差，其实就是半桶油的重量；解法二较难理解，也没有解法一简便，教师不作统一要求。</w:t>
      </w:r>
    </w:p>
    <w:p/>
    <w:sectPr>
      <w:headerReference r:id="rId4" w:type="first"/>
      <w:footerReference r:id="rId6" w:type="first"/>
      <w:headerReference r:id="rId3" w:type="even"/>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51F0"/>
    <w:rsid w:val="000F40B0"/>
    <w:rsid w:val="00110E04"/>
    <w:rsid w:val="00120F52"/>
    <w:rsid w:val="002961CC"/>
    <w:rsid w:val="002A5A5E"/>
    <w:rsid w:val="002D51F0"/>
    <w:rsid w:val="00311E17"/>
    <w:rsid w:val="005E30E8"/>
    <w:rsid w:val="006A6349"/>
    <w:rsid w:val="006D6C51"/>
    <w:rsid w:val="0082483C"/>
    <w:rsid w:val="00830977"/>
    <w:rsid w:val="008E30C6"/>
    <w:rsid w:val="00A8439F"/>
    <w:rsid w:val="00A8521E"/>
    <w:rsid w:val="00B531D9"/>
    <w:rsid w:val="00BF1354"/>
    <w:rsid w:val="00C2043C"/>
    <w:rsid w:val="00C344EF"/>
    <w:rsid w:val="00CC42DA"/>
    <w:rsid w:val="00CD5BCD"/>
    <w:rsid w:val="00E73E83"/>
    <w:rsid w:val="00EE5FD5"/>
    <w:rsid w:val="00F01F63"/>
    <w:rsid w:val="00F85C2C"/>
    <w:rsid w:val="00FE7FF4"/>
    <w:rsid w:val="03422927"/>
    <w:rsid w:val="2BC54450"/>
    <w:rsid w:val="60FD1C15"/>
    <w:rsid w:val="63775FFA"/>
    <w:rsid w:val="6A212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top w:val="none" w:color="auto" w:sz="0" w:space="0"/>
        <w:left w:val="none" w:color="auto" w:sz="0" w:space="0"/>
        <w:bottom w:val="none" w:color="auto" w:sz="0" w:space="0"/>
        <w:right w:val="none" w:color="auto" w:sz="0" w:space="0"/>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page number"/>
    <w:basedOn w:val="5"/>
    <w:unhideWhenUsed/>
    <w:uiPriority w:val="99"/>
  </w:style>
  <w:style w:type="character" w:styleId="8">
    <w:name w:val="Hyperlink"/>
    <w:basedOn w:val="5"/>
    <w:unhideWhenUsed/>
    <w:qFormat/>
    <w:uiPriority w:val="99"/>
    <w:rPr>
      <w:color w:val="000000"/>
      <w:u w:val="none"/>
    </w:rPr>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 w:type="character" w:customStyle="1" w:styleId="12">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喜子的商铺(淘宝店)</Manager>
  <Company>喜子的商铺(淘宝店)</Company>
  <Pages>3</Pages>
  <Words>442</Words>
  <Characters>479</Characters>
  <Lines>28</Lines>
  <Paragraphs>41</Paragraphs>
  <TotalTime>0</TotalTime>
  <ScaleCrop>false</ScaleCrop>
  <LinksUpToDate>false</LinksUpToDate>
  <CharactersWithSpaces>880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微店：http://shop83755268.vpubao.com/</cp:category>
  <dcterms:created xsi:type="dcterms:W3CDTF">2015-10-09T12:51:00Z</dcterms:created>
  <dc:creator>喜子的商铺(淘宝店)</dc:creator>
  <dc:description>喜子的商铺(淘宝店)：http://t.cn/Ri466E4    微店：http://shop83755268.vpubao.com/</dc:description>
  <cp:keywords>喜子的商铺(淘宝店)</cp:keywords>
  <cp:lastModifiedBy>秦旭升</cp:lastModifiedBy>
  <dcterms:modified xsi:type="dcterms:W3CDTF">2019-01-22T07:27:21Z</dcterms:modified>
  <dc:subject>喜子的商铺(淘宝店)：http://t.cn/Ri466E4</dc:subject>
  <dc:title>喜子的商铺(淘宝店)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